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32"/>
          <w:szCs w:val="32"/>
        </w:rPr>
      </w:pPr>
      <w:r>
        <w:rPr>
          <w:rFonts w:ascii="HG丸ｺﾞｼｯｸM-PRO" w:eastAsia="HG丸ｺﾞｼｯｸM-PRO" w:hAnsi="HG丸ｺﾞｼｯｸM-PRO" w:cs="ＤＦ平成明朝体W7" w:hint="eastAsia"/>
          <w:kern w:val="0"/>
          <w:sz w:val="32"/>
          <w:szCs w:val="32"/>
        </w:rPr>
        <w:t>☆</w:t>
      </w:r>
      <w:r w:rsidRPr="00E47AC9">
        <w:rPr>
          <w:rFonts w:ascii="HG丸ｺﾞｼｯｸM-PRO" w:eastAsia="HG丸ｺﾞｼｯｸM-PRO" w:hAnsi="HG丸ｺﾞｼｯｸM-PRO" w:cs="ＤＦ平成明朝体W7" w:hint="eastAsia"/>
          <w:kern w:val="0"/>
          <w:sz w:val="32"/>
          <w:szCs w:val="32"/>
        </w:rPr>
        <w:t>添付書類について</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療養費の種類により添付書類が異なります。下記をご確認のうえ提出してください。</w:t>
      </w:r>
    </w:p>
    <w:p w:rsid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p>
    <w:tbl>
      <w:tblPr>
        <w:tblStyle w:val="a3"/>
        <w:tblW w:w="0" w:type="auto"/>
        <w:tblLook w:val="04A0" w:firstRow="1" w:lastRow="0" w:firstColumn="1" w:lastColumn="0" w:noHBand="0" w:noVBand="1"/>
      </w:tblPr>
      <w:tblGrid>
        <w:gridCol w:w="1516"/>
        <w:gridCol w:w="6978"/>
      </w:tblGrid>
      <w:tr w:rsidR="00E47AC9" w:rsidTr="00E47AC9">
        <w:tc>
          <w:tcPr>
            <w:tcW w:w="1548" w:type="dxa"/>
          </w:tcPr>
          <w:p w:rsid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Pr>
                <w:rFonts w:ascii="HG丸ｺﾞｼｯｸM-PRO" w:eastAsia="HG丸ｺﾞｼｯｸM-PRO" w:hAnsi="HG丸ｺﾞｼｯｸM-PRO" w:cs="ＤＦ平成明朝体W7" w:hint="eastAsia"/>
                <w:kern w:val="0"/>
                <w:sz w:val="22"/>
              </w:rPr>
              <w:t>療養費の種類</w:t>
            </w:r>
          </w:p>
        </w:tc>
        <w:tc>
          <w:tcPr>
            <w:tcW w:w="7154" w:type="dxa"/>
          </w:tcPr>
          <w:p w:rsidR="00E47AC9" w:rsidRDefault="00E47AC9" w:rsidP="00E47AC9">
            <w:pPr>
              <w:autoSpaceDE w:val="0"/>
              <w:autoSpaceDN w:val="0"/>
              <w:adjustRightInd w:val="0"/>
              <w:jc w:val="center"/>
              <w:rPr>
                <w:rFonts w:ascii="HG丸ｺﾞｼｯｸM-PRO" w:eastAsia="HG丸ｺﾞｼｯｸM-PRO" w:hAnsi="HG丸ｺﾞｼｯｸM-PRO" w:cs="ＤＦ平成明朝体W7"/>
                <w:kern w:val="0"/>
                <w:sz w:val="22"/>
              </w:rPr>
            </w:pPr>
            <w:r>
              <w:rPr>
                <w:rFonts w:ascii="HG丸ｺﾞｼｯｸM-PRO" w:eastAsia="HG丸ｺﾞｼｯｸM-PRO" w:hAnsi="HG丸ｺﾞｼｯｸM-PRO" w:cs="ＤＦ平成明朝体W7" w:hint="eastAsia"/>
                <w:kern w:val="0"/>
                <w:sz w:val="22"/>
              </w:rPr>
              <w:t>添　付　書　類</w:t>
            </w:r>
          </w:p>
        </w:tc>
      </w:tr>
      <w:tr w:rsidR="00E47AC9" w:rsidTr="00E47AC9">
        <w:tc>
          <w:tcPr>
            <w:tcW w:w="1548" w:type="dxa"/>
          </w:tcPr>
          <w:p w:rsid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Pr>
                <w:rFonts w:ascii="HG丸ｺﾞｼｯｸM-PRO" w:eastAsia="HG丸ｺﾞｼｯｸM-PRO" w:hAnsi="HG丸ｺﾞｼｯｸM-PRO" w:cs="ＤＦ平成明朝体W7" w:hint="eastAsia"/>
                <w:kern w:val="0"/>
                <w:sz w:val="22"/>
              </w:rPr>
              <w:t>立替払等</w:t>
            </w:r>
          </w:p>
        </w:tc>
        <w:tc>
          <w:tcPr>
            <w:tcW w:w="7154" w:type="dxa"/>
          </w:tcPr>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診療明細書</w:t>
            </w:r>
          </w:p>
          <w:p w:rsidR="00E47AC9" w:rsidRPr="00E47AC9" w:rsidRDefault="00E47AC9" w:rsidP="00E47AC9">
            <w:pPr>
              <w:autoSpaceDE w:val="0"/>
              <w:autoSpaceDN w:val="0"/>
              <w:adjustRightInd w:val="0"/>
              <w:ind w:firstLineChars="100" w:firstLine="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医療機関等で発行された診療明細書を添付してください。</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領収（明細）書</w:t>
            </w:r>
          </w:p>
          <w:p w:rsidR="00E47AC9" w:rsidRPr="00E47AC9" w:rsidRDefault="00E47AC9" w:rsidP="00E47AC9">
            <w:pPr>
              <w:autoSpaceDE w:val="0"/>
              <w:autoSpaceDN w:val="0"/>
              <w:adjustRightInd w:val="0"/>
              <w:ind w:firstLineChars="100" w:firstLine="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u w:val="single"/>
              </w:rPr>
              <w:t>診療に要した費用額が記載された領収（明細）書の</w:t>
            </w:r>
            <w:r w:rsidRPr="004035E9">
              <w:rPr>
                <w:rFonts w:ascii="HG丸ｺﾞｼｯｸM-PRO" w:eastAsia="HG丸ｺﾞｼｯｸM-PRO" w:hAnsi="HG丸ｺﾞｼｯｸM-PRO" w:cs="ＤＦ平成明朝体W7" w:hint="eastAsia"/>
                <w:color w:val="FF0000"/>
                <w:kern w:val="0"/>
                <w:sz w:val="22"/>
                <w:u w:val="single"/>
              </w:rPr>
              <w:t>原本</w:t>
            </w:r>
            <w:r w:rsidRPr="00E47AC9">
              <w:rPr>
                <w:rFonts w:ascii="HG丸ｺﾞｼｯｸM-PRO" w:eastAsia="HG丸ｺﾞｼｯｸM-PRO" w:hAnsi="HG丸ｺﾞｼｯｸM-PRO" w:cs="ＤＦ平成明朝体W7" w:hint="eastAsia"/>
                <w:kern w:val="0"/>
                <w:sz w:val="22"/>
              </w:rPr>
              <w:t>を添付してください。</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【海外で診療を受けた場合】</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「診療内容明細書」及び「領収明細書」</w:t>
            </w:r>
          </w:p>
          <w:p w:rsidR="00E47AC9" w:rsidRDefault="00E47AC9" w:rsidP="00E47AC9">
            <w:pPr>
              <w:autoSpaceDE w:val="0"/>
              <w:autoSpaceDN w:val="0"/>
              <w:adjustRightInd w:val="0"/>
              <w:ind w:firstLineChars="100" w:firstLine="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海外の病院等で発行された「診療内容明細書」及び「領収明細書」の原本を添付してください。なお、これらの明細書が外国語で記載されている場合は、「翻訳文」を添付してください。（翻訳文には、翻訳者が署名し、住所及び電話番号を明記してください。）</w:t>
            </w:r>
          </w:p>
        </w:tc>
      </w:tr>
      <w:tr w:rsidR="00E47AC9" w:rsidTr="00E47AC9">
        <w:tc>
          <w:tcPr>
            <w:tcW w:w="1548" w:type="dxa"/>
          </w:tcPr>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治療用装具</w:t>
            </w:r>
          </w:p>
        </w:tc>
        <w:tc>
          <w:tcPr>
            <w:tcW w:w="7154" w:type="dxa"/>
          </w:tcPr>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医師の意見</w:t>
            </w:r>
            <w:r w:rsidR="002E735D">
              <w:rPr>
                <w:rFonts w:ascii="HG丸ｺﾞｼｯｸM-PRO" w:eastAsia="HG丸ｺﾞｼｯｸM-PRO" w:hAnsi="HG丸ｺﾞｼｯｸM-PRO" w:cs="ＤＦ平成明朝体W7" w:hint="eastAsia"/>
                <w:kern w:val="0"/>
                <w:sz w:val="22"/>
              </w:rPr>
              <w:t>（医証）</w:t>
            </w:r>
            <w:r w:rsidRPr="00E47AC9">
              <w:rPr>
                <w:rFonts w:ascii="HG丸ｺﾞｼｯｸM-PRO" w:eastAsia="HG丸ｺﾞｼｯｸM-PRO" w:hAnsi="HG丸ｺﾞｼｯｸM-PRO" w:cs="ＤＦ平成明朝体W7" w:hint="eastAsia"/>
                <w:kern w:val="0"/>
                <w:sz w:val="22"/>
              </w:rPr>
              <w:t>等</w:t>
            </w:r>
          </w:p>
          <w:p w:rsidR="00E47AC9" w:rsidRPr="00E47AC9" w:rsidRDefault="00E47AC9" w:rsidP="00E47AC9">
            <w:pPr>
              <w:autoSpaceDE w:val="0"/>
              <w:autoSpaceDN w:val="0"/>
              <w:adjustRightInd w:val="0"/>
              <w:ind w:left="220" w:hangingChars="100" w:hanging="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医療機関等が発行した「医師の意見書（</w:t>
            </w:r>
            <w:r w:rsidR="002E735D">
              <w:rPr>
                <w:rFonts w:ascii="HG丸ｺﾞｼｯｸM-PRO" w:eastAsia="HG丸ｺﾞｼｯｸM-PRO" w:hAnsi="HG丸ｺﾞｼｯｸM-PRO" w:cs="ＤＦ平成明朝体W7" w:hint="eastAsia"/>
                <w:kern w:val="0"/>
                <w:sz w:val="22"/>
              </w:rPr>
              <w:t>医証</w:t>
            </w:r>
            <w:r w:rsidRPr="00E47AC9">
              <w:rPr>
                <w:rFonts w:ascii="HG丸ｺﾞｼｯｸM-PRO" w:eastAsia="HG丸ｺﾞｼｯｸM-PRO" w:hAnsi="HG丸ｺﾞｼｯｸM-PRO" w:cs="ＤＦ平成明朝体W7" w:hint="eastAsia"/>
                <w:kern w:val="0"/>
                <w:sz w:val="22"/>
              </w:rPr>
              <w:t>）」を添付して</w:t>
            </w:r>
            <w:r w:rsidR="002E735D">
              <w:rPr>
                <w:rFonts w:ascii="HG丸ｺﾞｼｯｸM-PRO" w:eastAsia="HG丸ｺﾞｼｯｸM-PRO" w:hAnsi="HG丸ｺﾞｼｯｸM-PRO" w:cs="ＤＦ平成明朝体W7" w:hint="eastAsia"/>
                <w:kern w:val="0"/>
                <w:sz w:val="22"/>
              </w:rPr>
              <w:t>下さい</w:t>
            </w:r>
            <w:r w:rsidRPr="00E47AC9">
              <w:rPr>
                <w:rFonts w:ascii="HG丸ｺﾞｼｯｸM-PRO" w:eastAsia="HG丸ｺﾞｼｯｸM-PRO" w:hAnsi="HG丸ｺﾞｼｯｸM-PRO" w:cs="ＤＦ平成明朝体W7" w:hint="eastAsia"/>
                <w:kern w:val="0"/>
                <w:sz w:val="22"/>
              </w:rPr>
              <w:t>。</w:t>
            </w:r>
          </w:p>
          <w:p w:rsidR="00E47AC9" w:rsidRPr="00E47AC9" w:rsidRDefault="00E47AC9" w:rsidP="00E47AC9">
            <w:pPr>
              <w:autoSpaceDE w:val="0"/>
              <w:autoSpaceDN w:val="0"/>
              <w:adjustRightInd w:val="0"/>
              <w:ind w:left="220" w:hangingChars="100" w:hanging="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小児弱視等の治療用眼鏡等の場合は、医師の「眼鏡等作成指示書」を添付してください。</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002E735D">
              <w:rPr>
                <w:rFonts w:ascii="HG丸ｺﾞｼｯｸM-PRO" w:eastAsia="HG丸ｺﾞｼｯｸM-PRO" w:hAnsi="HG丸ｺﾞｼｯｸM-PRO" w:cs="ＤＦ平成明朝体W7" w:hint="eastAsia"/>
                <w:kern w:val="0"/>
                <w:sz w:val="22"/>
              </w:rPr>
              <w:t>見積書・請求書・</w:t>
            </w:r>
            <w:r w:rsidRPr="00E47AC9">
              <w:rPr>
                <w:rFonts w:ascii="HG丸ｺﾞｼｯｸM-PRO" w:eastAsia="HG丸ｺﾞｼｯｸM-PRO" w:hAnsi="HG丸ｺﾞｼｯｸM-PRO" w:cs="ＤＦ平成明朝体W7" w:hint="eastAsia"/>
                <w:kern w:val="0"/>
                <w:sz w:val="22"/>
              </w:rPr>
              <w:t>領収書</w:t>
            </w:r>
          </w:p>
          <w:p w:rsidR="00E47AC9" w:rsidRPr="00E47AC9" w:rsidRDefault="00E47AC9" w:rsidP="002E735D">
            <w:pPr>
              <w:autoSpaceDE w:val="0"/>
              <w:autoSpaceDN w:val="0"/>
              <w:adjustRightInd w:val="0"/>
              <w:ind w:leftChars="100" w:left="210" w:firstLineChars="100" w:firstLine="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装具や眼鏡等の名称、種類及びその内訳別の費用額が記載された</w:t>
            </w:r>
            <w:r w:rsidR="002E735D">
              <w:rPr>
                <w:rFonts w:ascii="HG丸ｺﾞｼｯｸM-PRO" w:eastAsia="HG丸ｺﾞｼｯｸM-PRO" w:hAnsi="HG丸ｺﾞｼｯｸM-PRO" w:cs="ＤＦ平成明朝体W7" w:hint="eastAsia"/>
                <w:kern w:val="0"/>
                <w:sz w:val="22"/>
              </w:rPr>
              <w:t>見積書・請求書・</w:t>
            </w:r>
            <w:r w:rsidRPr="00E47AC9">
              <w:rPr>
                <w:rFonts w:ascii="HG丸ｺﾞｼｯｸM-PRO" w:eastAsia="HG丸ｺﾞｼｯｸM-PRO" w:hAnsi="HG丸ｺﾞｼｯｸM-PRO" w:cs="ＤＦ平成明朝体W7" w:hint="eastAsia"/>
                <w:kern w:val="0"/>
                <w:sz w:val="22"/>
              </w:rPr>
              <w:t>領収書の原本を添付してください。</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検査書（小児弱視等の治療用眼鏡等の場合）</w:t>
            </w:r>
          </w:p>
          <w:p w:rsidR="00E47AC9" w:rsidRPr="00E47AC9" w:rsidRDefault="00E47AC9" w:rsidP="002E735D">
            <w:pPr>
              <w:autoSpaceDE w:val="0"/>
              <w:autoSpaceDN w:val="0"/>
              <w:adjustRightInd w:val="0"/>
              <w:ind w:leftChars="100" w:left="210" w:firstLineChars="100" w:firstLine="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「眼鏡等作成指示書」に視力等の検査結果が明記されていない場合は、視力等の検査結果の写しを添付してください。</w:t>
            </w:r>
          </w:p>
        </w:tc>
      </w:tr>
    </w:tbl>
    <w:p w:rsidR="00013055" w:rsidRDefault="00013055" w:rsidP="00E47AC9">
      <w:pPr>
        <w:autoSpaceDE w:val="0"/>
        <w:autoSpaceDN w:val="0"/>
        <w:adjustRightInd w:val="0"/>
        <w:jc w:val="left"/>
        <w:rPr>
          <w:rFonts w:ascii="HG丸ｺﾞｼｯｸM-PRO" w:eastAsia="HG丸ｺﾞｼｯｸM-PRO" w:hAnsi="HG丸ｺﾞｼｯｸM-PRO" w:cs="ＤＦ平成明朝体W7"/>
          <w:kern w:val="0"/>
          <w:sz w:val="22"/>
        </w:rPr>
      </w:pPr>
    </w:p>
    <w:p w:rsidR="00013055" w:rsidRDefault="00013055" w:rsidP="00E47AC9">
      <w:pPr>
        <w:autoSpaceDE w:val="0"/>
        <w:autoSpaceDN w:val="0"/>
        <w:adjustRightInd w:val="0"/>
        <w:jc w:val="left"/>
        <w:rPr>
          <w:rFonts w:ascii="HG丸ｺﾞｼｯｸM-PRO" w:eastAsia="HG丸ｺﾞｼｯｸM-PRO" w:hAnsi="HG丸ｺﾞｼｯｸM-PRO" w:cs="ＤＦ平成明朝体W7"/>
          <w:kern w:val="0"/>
          <w:sz w:val="22"/>
        </w:rPr>
      </w:pPr>
    </w:p>
    <w:p w:rsidR="00013055" w:rsidRDefault="00013055" w:rsidP="00E47AC9">
      <w:pPr>
        <w:autoSpaceDE w:val="0"/>
        <w:autoSpaceDN w:val="0"/>
        <w:adjustRightInd w:val="0"/>
        <w:jc w:val="left"/>
        <w:rPr>
          <w:rFonts w:ascii="HG丸ｺﾞｼｯｸM-PRO" w:eastAsia="HG丸ｺﾞｼｯｸM-PRO" w:hAnsi="HG丸ｺﾞｼｯｸM-PRO" w:cs="ＤＦ平成明朝体W7"/>
          <w:kern w:val="0"/>
          <w:sz w:val="22"/>
        </w:rPr>
      </w:pPr>
    </w:p>
    <w:p w:rsidR="00013055" w:rsidRDefault="00013055" w:rsidP="00E47AC9">
      <w:pPr>
        <w:autoSpaceDE w:val="0"/>
        <w:autoSpaceDN w:val="0"/>
        <w:adjustRightInd w:val="0"/>
        <w:jc w:val="left"/>
        <w:rPr>
          <w:rFonts w:ascii="HG丸ｺﾞｼｯｸM-PRO" w:eastAsia="HG丸ｺﾞｼｯｸM-PRO" w:hAnsi="HG丸ｺﾞｼｯｸM-PRO" w:cs="ＤＦ平成明朝体W7"/>
          <w:kern w:val="0"/>
          <w:sz w:val="22"/>
        </w:rPr>
      </w:pPr>
    </w:p>
    <w:p w:rsidR="002E735D" w:rsidRDefault="002E735D">
      <w:pPr>
        <w:widowControl/>
        <w:jc w:val="left"/>
        <w:rPr>
          <w:rFonts w:ascii="HG丸ｺﾞｼｯｸM-PRO" w:eastAsia="HG丸ｺﾞｼｯｸM-PRO" w:hAnsi="HG丸ｺﾞｼｯｸM-PRO" w:cs="ＤＦ平成明朝体W7"/>
          <w:kern w:val="0"/>
          <w:sz w:val="22"/>
        </w:rPr>
      </w:pPr>
      <w:r>
        <w:rPr>
          <w:rFonts w:ascii="HG丸ｺﾞｼｯｸM-PRO" w:eastAsia="HG丸ｺﾞｼｯｸM-PRO" w:hAnsi="HG丸ｺﾞｼｯｸM-PRO" w:cs="ＤＦ平成明朝体W7"/>
          <w:kern w:val="0"/>
          <w:sz w:val="22"/>
        </w:rPr>
        <w:br w:type="page"/>
      </w:r>
    </w:p>
    <w:p w:rsidR="00E47AC9" w:rsidRPr="00013055" w:rsidRDefault="00013055" w:rsidP="00E47AC9">
      <w:pPr>
        <w:autoSpaceDE w:val="0"/>
        <w:autoSpaceDN w:val="0"/>
        <w:adjustRightInd w:val="0"/>
        <w:jc w:val="left"/>
        <w:rPr>
          <w:rFonts w:ascii="HG丸ｺﾞｼｯｸM-PRO" w:eastAsia="HG丸ｺﾞｼｯｸM-PRO" w:hAnsi="HG丸ｺﾞｼｯｸM-PRO" w:cs="ＤＦ平成明朝体W7"/>
          <w:kern w:val="0"/>
          <w:sz w:val="32"/>
          <w:szCs w:val="32"/>
        </w:rPr>
      </w:pPr>
      <w:r w:rsidRPr="00013055">
        <w:rPr>
          <w:rFonts w:ascii="HG丸ｺﾞｼｯｸM-PRO" w:eastAsia="HG丸ｺﾞｼｯｸM-PRO" w:hAnsi="HG丸ｺﾞｼｯｸM-PRO" w:cs="ＤＦ平成明朝体W7" w:hint="eastAsia"/>
          <w:kern w:val="0"/>
          <w:sz w:val="32"/>
          <w:szCs w:val="32"/>
        </w:rPr>
        <w:lastRenderedPageBreak/>
        <w:t>☆</w:t>
      </w:r>
      <w:r w:rsidR="00E47AC9" w:rsidRPr="00013055">
        <w:rPr>
          <w:rFonts w:ascii="HG丸ｺﾞｼｯｸM-PRO" w:eastAsia="HG丸ｺﾞｼｯｸM-PRO" w:hAnsi="HG丸ｺﾞｼｯｸM-PRO" w:cs="ＤＦ平成明朝体W7" w:hint="eastAsia"/>
          <w:kern w:val="0"/>
          <w:sz w:val="32"/>
          <w:szCs w:val="32"/>
        </w:rPr>
        <w:t>療養費の支給要件等</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sidRPr="00E47AC9">
        <w:rPr>
          <w:rFonts w:ascii="HG丸ｺﾞｼｯｸM-PRO" w:eastAsia="HG丸ｺﾞｼｯｸM-PRO" w:hAnsi="HG丸ｺﾞｼｯｸM-PRO" w:cs="ＤＦ平成明朝体W7"/>
          <w:kern w:val="0"/>
          <w:sz w:val="22"/>
        </w:rPr>
        <w:t xml:space="preserve"> </w:t>
      </w:r>
      <w:r w:rsidRPr="00E47AC9">
        <w:rPr>
          <w:rFonts w:ascii="HG丸ｺﾞｼｯｸM-PRO" w:eastAsia="HG丸ｺﾞｼｯｸM-PRO" w:hAnsi="HG丸ｺﾞｼｯｸM-PRO" w:cs="ＤＦ平成明朝体W7" w:hint="eastAsia"/>
          <w:kern w:val="0"/>
          <w:sz w:val="22"/>
        </w:rPr>
        <w:t>療養費の支給要件</w:t>
      </w:r>
    </w:p>
    <w:p w:rsidR="00E47AC9" w:rsidRPr="00E47AC9" w:rsidRDefault="00E47AC9" w:rsidP="00CB3801">
      <w:pPr>
        <w:wordWrap w:val="0"/>
        <w:autoSpaceDN w:val="0"/>
        <w:adjustRightInd w:val="0"/>
        <w:ind w:firstLineChars="100" w:firstLine="220"/>
        <w:jc w:val="left"/>
        <w:rPr>
          <w:rFonts w:ascii="HG丸ｺﾞｼｯｸM-PRO" w:eastAsia="HG丸ｺﾞｼｯｸM-PRO" w:hAnsi="HG丸ｺﾞｼｯｸM-PRO" w:cs="ＤＦ平成明朝体W7"/>
          <w:kern w:val="0"/>
          <w:sz w:val="22"/>
        </w:rPr>
      </w:pPr>
      <w:r>
        <w:rPr>
          <w:rFonts w:ascii="HG丸ｺﾞｼｯｸM-PRO" w:eastAsia="HG丸ｺﾞｼｯｸM-PRO" w:hAnsi="HG丸ｺﾞｼｯｸM-PRO" w:cs="ＤＦ平成明朝体W7" w:hint="eastAsia"/>
          <w:kern w:val="0"/>
          <w:sz w:val="22"/>
        </w:rPr>
        <w:t>医療</w:t>
      </w:r>
      <w:r w:rsidRPr="00E47AC9">
        <w:rPr>
          <w:rFonts w:ascii="HG丸ｺﾞｼｯｸM-PRO" w:eastAsia="HG丸ｺﾞｼｯｸM-PRO" w:hAnsi="HG丸ｺﾞｼｯｸM-PRO" w:cs="ＤＦ平成明朝体W7" w:hint="eastAsia"/>
          <w:kern w:val="0"/>
          <w:sz w:val="22"/>
        </w:rPr>
        <w:t>保険では、保険医療機関等の窓口に</w:t>
      </w:r>
      <w:r w:rsidR="00CB3801">
        <w:rPr>
          <w:rFonts w:ascii="HG丸ｺﾞｼｯｸM-PRO" w:eastAsia="HG丸ｺﾞｼｯｸM-PRO" w:hAnsi="HG丸ｺﾞｼｯｸM-PRO" w:cs="ＤＦ平成明朝体W7" w:hint="eastAsia"/>
          <w:kern w:val="0"/>
          <w:sz w:val="22"/>
        </w:rPr>
        <w:t>マイナ保険証または資格確認書</w:t>
      </w:r>
      <w:bookmarkStart w:id="0" w:name="_GoBack"/>
      <w:bookmarkEnd w:id="0"/>
      <w:r w:rsidRPr="00E47AC9">
        <w:rPr>
          <w:rFonts w:ascii="HG丸ｺﾞｼｯｸM-PRO" w:eastAsia="HG丸ｺﾞｼｯｸM-PRO" w:hAnsi="HG丸ｺﾞｼｯｸM-PRO" w:cs="ＤＦ平成明朝体W7" w:hint="eastAsia"/>
          <w:kern w:val="0"/>
          <w:sz w:val="22"/>
        </w:rPr>
        <w:t>を提示すれば、一定割合の自己負担金で診察や治療を受けたり、薬剤の提供を受けたりすることができます。しかし、やむを得ない事情により自費で受診したときなどは、その費用のうち</w:t>
      </w:r>
      <w:r>
        <w:rPr>
          <w:rFonts w:ascii="HG丸ｺﾞｼｯｸM-PRO" w:eastAsia="HG丸ｺﾞｼｯｸM-PRO" w:hAnsi="HG丸ｺﾞｼｯｸM-PRO" w:cs="ＤＦ平成明朝体W7" w:hint="eastAsia"/>
          <w:kern w:val="0"/>
          <w:sz w:val="22"/>
        </w:rPr>
        <w:t>医師国保組合</w:t>
      </w:r>
      <w:r w:rsidRPr="00E47AC9">
        <w:rPr>
          <w:rFonts w:ascii="HG丸ｺﾞｼｯｸM-PRO" w:eastAsia="HG丸ｺﾞｼｯｸM-PRO" w:hAnsi="HG丸ｺﾞｼｯｸM-PRO" w:cs="ＤＦ平成明朝体W7" w:hint="eastAsia"/>
          <w:kern w:val="0"/>
          <w:sz w:val="22"/>
        </w:rPr>
        <w:t>がやむを得ないと認めた分については、療養費として後から払い戻されます。</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療養費が支給される場合</w:t>
      </w:r>
    </w:p>
    <w:p w:rsidR="00E47AC9" w:rsidRPr="00E47AC9" w:rsidRDefault="00E47AC9" w:rsidP="00E47AC9">
      <w:pPr>
        <w:autoSpaceDE w:val="0"/>
        <w:autoSpaceDN w:val="0"/>
        <w:adjustRightInd w:val="0"/>
        <w:ind w:left="220" w:hangingChars="100" w:hanging="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00CB3801">
        <w:rPr>
          <w:rFonts w:ascii="HG丸ｺﾞｼｯｸM-PRO" w:eastAsia="HG丸ｺﾞｼｯｸM-PRO" w:hAnsi="HG丸ｺﾞｼｯｸM-PRO" w:cs="ＤＦ平成明朝体W7" w:hint="eastAsia"/>
          <w:kern w:val="0"/>
          <w:sz w:val="22"/>
        </w:rPr>
        <w:t>マイナ保険証を保有しておらず、資格確認書</w:t>
      </w:r>
      <w:r w:rsidRPr="00E47AC9">
        <w:rPr>
          <w:rFonts w:ascii="HG丸ｺﾞｼｯｸM-PRO" w:eastAsia="HG丸ｺﾞｼｯｸM-PRO" w:hAnsi="HG丸ｺﾞｼｯｸM-PRO" w:cs="ＤＦ平成明朝体W7" w:hint="eastAsia"/>
          <w:kern w:val="0"/>
          <w:sz w:val="22"/>
        </w:rPr>
        <w:t>の交付を受ける前に傷病にかかり、被</w:t>
      </w:r>
      <w:r w:rsidR="00013055">
        <w:rPr>
          <w:rFonts w:ascii="HG丸ｺﾞｼｯｸM-PRO" w:eastAsia="HG丸ｺﾞｼｯｸM-PRO" w:hAnsi="HG丸ｺﾞｼｯｸM-PRO" w:cs="ＤＦ平成明朝体W7" w:hint="eastAsia"/>
          <w:kern w:val="0"/>
          <w:sz w:val="22"/>
        </w:rPr>
        <w:t>保険者</w:t>
      </w:r>
      <w:r w:rsidRPr="00E47AC9">
        <w:rPr>
          <w:rFonts w:ascii="HG丸ｺﾞｼｯｸM-PRO" w:eastAsia="HG丸ｺﾞｼｯｸM-PRO" w:hAnsi="HG丸ｺﾞｼｯｸM-PRO" w:cs="ＤＦ平成明朝体W7" w:hint="eastAsia"/>
          <w:kern w:val="0"/>
          <w:sz w:val="22"/>
        </w:rPr>
        <w:t>資格があることを証明できないため、自費で診療を受けたとき</w:t>
      </w:r>
    </w:p>
    <w:p w:rsidR="00E47AC9" w:rsidRPr="00E47AC9" w:rsidRDefault="00E47AC9" w:rsidP="00E47AC9">
      <w:pPr>
        <w:autoSpaceDE w:val="0"/>
        <w:autoSpaceDN w:val="0"/>
        <w:adjustRightInd w:val="0"/>
        <w:ind w:left="220" w:hangingChars="100" w:hanging="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近くに保険医療機関がなく、緊急を要するためやむを得ず保険医療機関でない医療機関で診療を受けたときなど</w:t>
      </w:r>
      <w:r>
        <w:rPr>
          <w:rFonts w:ascii="HG丸ｺﾞｼｯｸM-PRO" w:eastAsia="HG丸ｺﾞｼｯｸM-PRO" w:hAnsi="HG丸ｺﾞｼｯｸM-PRO" w:cs="ＤＦ平成明朝体W7" w:hint="eastAsia"/>
          <w:kern w:val="0"/>
          <w:sz w:val="22"/>
        </w:rPr>
        <w:t>医師国保組合</w:t>
      </w:r>
      <w:r w:rsidRPr="00E47AC9">
        <w:rPr>
          <w:rFonts w:ascii="HG丸ｺﾞｼｯｸM-PRO" w:eastAsia="HG丸ｺﾞｼｯｸM-PRO" w:hAnsi="HG丸ｺﾞｼｯｸM-PRO" w:cs="ＤＦ平成明朝体W7" w:hint="eastAsia"/>
          <w:kern w:val="0"/>
          <w:sz w:val="22"/>
        </w:rPr>
        <w:t>がやむを得ない理由があったと認めたとき</w:t>
      </w:r>
    </w:p>
    <w:p w:rsidR="00E47AC9" w:rsidRPr="00E47AC9" w:rsidRDefault="00E47AC9" w:rsidP="00E47AC9">
      <w:pPr>
        <w:autoSpaceDE w:val="0"/>
        <w:autoSpaceDN w:val="0"/>
        <w:adjustRightInd w:val="0"/>
        <w:ind w:left="220" w:hangingChars="100" w:hanging="22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医師の指示により、コルセット、関節固定器や義手、義足、義眼などの治療のため必要な装具を購入、装着したとき</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９歳未満の小児が小児弱視等の治療で眼鏡やコンタクトレンズを購入したとき</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生血液の輸血を受けたとき</w:t>
      </w: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海外で診療を受けたときなど</w:t>
      </w:r>
    </w:p>
    <w:p w:rsid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p>
    <w:p w:rsidR="00E47AC9" w:rsidRPr="00E47AC9" w:rsidRDefault="00E47AC9" w:rsidP="00E47AC9">
      <w:pPr>
        <w:autoSpaceDE w:val="0"/>
        <w:autoSpaceDN w:val="0"/>
        <w:adjustRightInd w:val="0"/>
        <w:jc w:val="left"/>
        <w:rPr>
          <w:rFonts w:ascii="HG丸ｺﾞｼｯｸM-PRO" w:eastAsia="HG丸ｺﾞｼｯｸM-PRO" w:hAnsi="HG丸ｺﾞｼｯｸM-PRO" w:cs="ＤＦ平成明朝体W7"/>
          <w:kern w:val="0"/>
          <w:sz w:val="22"/>
        </w:rPr>
      </w:pPr>
      <w:r w:rsidRPr="00E47AC9">
        <w:rPr>
          <w:rFonts w:ascii="HG丸ｺﾞｼｯｸM-PRO" w:eastAsia="HG丸ｺﾞｼｯｸM-PRO" w:hAnsi="HG丸ｺﾞｼｯｸM-PRO" w:cs="ＤＦ平成明朝体W7" w:hint="eastAsia"/>
          <w:kern w:val="0"/>
          <w:sz w:val="22"/>
        </w:rPr>
        <w:t>■</w:t>
      </w:r>
      <w:r>
        <w:rPr>
          <w:rFonts w:ascii="HG丸ｺﾞｼｯｸM-PRO" w:eastAsia="HG丸ｺﾞｼｯｸM-PRO" w:hAnsi="HG丸ｺﾞｼｯｸM-PRO" w:cs="ＤＦ平成明朝体W7" w:hint="eastAsia"/>
          <w:kern w:val="0"/>
          <w:sz w:val="22"/>
        </w:rPr>
        <w:t xml:space="preserve">　</w:t>
      </w:r>
      <w:r w:rsidRPr="00E47AC9">
        <w:rPr>
          <w:rFonts w:ascii="HG丸ｺﾞｼｯｸM-PRO" w:eastAsia="HG丸ｺﾞｼｯｸM-PRO" w:hAnsi="HG丸ｺﾞｼｯｸM-PRO" w:cs="ＤＦ平成明朝体W7" w:hint="eastAsia"/>
          <w:kern w:val="0"/>
          <w:sz w:val="22"/>
        </w:rPr>
        <w:t>療養費の支給額</w:t>
      </w:r>
    </w:p>
    <w:p w:rsidR="000C74AE" w:rsidRPr="00E47AC9" w:rsidRDefault="00E47AC9" w:rsidP="00E47AC9">
      <w:pPr>
        <w:autoSpaceDE w:val="0"/>
        <w:autoSpaceDN w:val="0"/>
        <w:adjustRightInd w:val="0"/>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cs="ＤＦ平成明朝体W7" w:hint="eastAsia"/>
          <w:kern w:val="0"/>
          <w:sz w:val="22"/>
        </w:rPr>
        <w:t>医師国保組合</w:t>
      </w:r>
      <w:r w:rsidRPr="00E47AC9">
        <w:rPr>
          <w:rFonts w:ascii="HG丸ｺﾞｼｯｸM-PRO" w:eastAsia="HG丸ｺﾞｼｯｸM-PRO" w:hAnsi="HG丸ｺﾞｼｯｸM-PRO" w:cs="ＤＦ平成明朝体W7" w:hint="eastAsia"/>
          <w:kern w:val="0"/>
          <w:sz w:val="22"/>
        </w:rPr>
        <w:t>が</w:t>
      </w:r>
      <w:r>
        <w:rPr>
          <w:rFonts w:ascii="HG丸ｺﾞｼｯｸM-PRO" w:eastAsia="HG丸ｺﾞｼｯｸM-PRO" w:hAnsi="HG丸ｺﾞｼｯｸM-PRO" w:cs="ＤＦ平成明朝体W7" w:hint="eastAsia"/>
          <w:kern w:val="0"/>
          <w:sz w:val="22"/>
        </w:rPr>
        <w:t>医療</w:t>
      </w:r>
      <w:r w:rsidRPr="00E47AC9">
        <w:rPr>
          <w:rFonts w:ascii="HG丸ｺﾞｼｯｸM-PRO" w:eastAsia="HG丸ｺﾞｼｯｸM-PRO" w:hAnsi="HG丸ｺﾞｼｯｸM-PRO" w:cs="ＤＦ平成明朝体W7" w:hint="eastAsia"/>
          <w:kern w:val="0"/>
          <w:sz w:val="22"/>
        </w:rPr>
        <w:t>保険の基準で計算した額（実際に支払った額を超える場合は、実際に支払った額）から、その額に一部負担割合を乗じた額を差し引いた額が療養費として支給されます。</w:t>
      </w:r>
    </w:p>
    <w:sectPr w:rsidR="000C74AE" w:rsidRPr="00E47AC9" w:rsidSect="000C74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35D" w:rsidRDefault="002E735D" w:rsidP="002E735D">
      <w:r>
        <w:separator/>
      </w:r>
    </w:p>
  </w:endnote>
  <w:endnote w:type="continuationSeparator" w:id="0">
    <w:p w:rsidR="002E735D" w:rsidRDefault="002E735D" w:rsidP="002E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7">
    <w:altName w:val="ＤＦPOP1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35D" w:rsidRDefault="002E735D" w:rsidP="002E735D">
      <w:r>
        <w:separator/>
      </w:r>
    </w:p>
  </w:footnote>
  <w:footnote w:type="continuationSeparator" w:id="0">
    <w:p w:rsidR="002E735D" w:rsidRDefault="002E735D" w:rsidP="002E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C9"/>
    <w:rsid w:val="00013055"/>
    <w:rsid w:val="000C74AE"/>
    <w:rsid w:val="002E735D"/>
    <w:rsid w:val="00390255"/>
    <w:rsid w:val="004035E9"/>
    <w:rsid w:val="00514D7E"/>
    <w:rsid w:val="00A06355"/>
    <w:rsid w:val="00BF5314"/>
    <w:rsid w:val="00CB3801"/>
    <w:rsid w:val="00E47AC9"/>
    <w:rsid w:val="00E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0AB390"/>
  <w15:docId w15:val="{9838604D-F87E-4915-BBDD-72040874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735D"/>
    <w:pPr>
      <w:tabs>
        <w:tab w:val="center" w:pos="4252"/>
        <w:tab w:val="right" w:pos="8504"/>
      </w:tabs>
      <w:snapToGrid w:val="0"/>
    </w:pPr>
  </w:style>
  <w:style w:type="character" w:customStyle="1" w:styleId="a5">
    <w:name w:val="ヘッダー (文字)"/>
    <w:basedOn w:val="a0"/>
    <w:link w:val="a4"/>
    <w:uiPriority w:val="99"/>
    <w:rsid w:val="002E735D"/>
  </w:style>
  <w:style w:type="paragraph" w:styleId="a6">
    <w:name w:val="footer"/>
    <w:basedOn w:val="a"/>
    <w:link w:val="a7"/>
    <w:uiPriority w:val="99"/>
    <w:unhideWhenUsed/>
    <w:rsid w:val="002E735D"/>
    <w:pPr>
      <w:tabs>
        <w:tab w:val="center" w:pos="4252"/>
        <w:tab w:val="right" w:pos="8504"/>
      </w:tabs>
      <w:snapToGrid w:val="0"/>
    </w:pPr>
  </w:style>
  <w:style w:type="character" w:customStyle="1" w:styleId="a7">
    <w:name w:val="フッター (文字)"/>
    <w:basedOn w:val="a0"/>
    <w:link w:val="a6"/>
    <w:uiPriority w:val="99"/>
    <w:rsid w:val="002E735D"/>
  </w:style>
  <w:style w:type="paragraph" w:styleId="a8">
    <w:name w:val="Balloon Text"/>
    <w:basedOn w:val="a"/>
    <w:link w:val="a9"/>
    <w:uiPriority w:val="99"/>
    <w:semiHidden/>
    <w:unhideWhenUsed/>
    <w:rsid w:val="00BF5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MASCOTP19</dc:creator>
  <cp:lastModifiedBy>SHCL1</cp:lastModifiedBy>
  <cp:revision>6</cp:revision>
  <cp:lastPrinted>2024-12-02T01:54:00Z</cp:lastPrinted>
  <dcterms:created xsi:type="dcterms:W3CDTF">2015-08-12T00:01:00Z</dcterms:created>
  <dcterms:modified xsi:type="dcterms:W3CDTF">2024-12-02T01:54:00Z</dcterms:modified>
</cp:coreProperties>
</file>